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585568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000000" w:themeColor="text1"/>
          <w:lang w:eastAsia="ka-GE"/>
        </w:rPr>
      </w:pPr>
      <w:r w:rsidRPr="00585568">
        <w:rPr>
          <w:rFonts w:eastAsia="Times New Roman" w:cstheme="minorHAnsi"/>
          <w:b/>
          <w:bCs/>
          <w:color w:val="000000" w:themeColor="text1"/>
          <w:lang w:eastAsia="ka-GE"/>
        </w:rPr>
        <w:t>ტენდერის აღწერილობა:</w:t>
      </w:r>
    </w:p>
    <w:p w14:paraId="30B7F996" w14:textId="68C6C177" w:rsidR="00EC326C" w:rsidRPr="00585568" w:rsidRDefault="00EC326C">
      <w:pPr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eastAsia="Times New Roman" w:cstheme="minorHAnsi"/>
          <w:b/>
          <w:bCs/>
          <w:color w:val="000000" w:themeColor="text1"/>
          <w:lang w:eastAsia="ka-GE"/>
        </w:rPr>
        <w:t>შპს „2 ნაბიჯი“</w:t>
      </w:r>
      <w:r w:rsidRPr="00585568">
        <w:rPr>
          <w:rFonts w:eastAsia="Times New Roman" w:cstheme="minorHAnsi"/>
          <w:color w:val="000000" w:themeColor="text1"/>
          <w:lang w:eastAsia="ka-GE"/>
        </w:rPr>
        <w:t xml:space="preserve"> აცხადებს ტენდერს</w:t>
      </w:r>
      <w:r w:rsidRPr="00585568">
        <w:rPr>
          <w:rFonts w:eastAsia="Times New Roman" w:cstheme="minorHAnsi"/>
          <w:color w:val="000000" w:themeColor="text1"/>
          <w:lang w:val="en-US" w:eastAsia="ka-GE"/>
        </w:rPr>
        <w:t xml:space="preserve"> </w:t>
      </w:r>
      <w:r w:rsidR="009D3B16" w:rsidRPr="00585568">
        <w:rPr>
          <w:rFonts w:eastAsia="Times New Roman" w:cstheme="minorHAnsi"/>
          <w:color w:val="000000" w:themeColor="text1"/>
          <w:lang w:eastAsia="ka-GE"/>
        </w:rPr>
        <w:t>ობიექტების დაცვის მომსახურებაზე</w:t>
      </w:r>
      <w:r w:rsidRPr="00585568">
        <w:rPr>
          <w:rFonts w:cstheme="minorHAnsi"/>
          <w:color w:val="000000" w:themeColor="text1"/>
          <w:shd w:val="clear" w:color="auto" w:fill="FFFFFF"/>
        </w:rPr>
        <w:t> .</w:t>
      </w:r>
    </w:p>
    <w:p w14:paraId="358C8746" w14:textId="77777777" w:rsidR="00593345" w:rsidRPr="00585568" w:rsidRDefault="00593345" w:rsidP="00FC566C">
      <w:pPr>
        <w:rPr>
          <w:rFonts w:cstheme="minorHAnsi"/>
          <w:color w:val="000000" w:themeColor="text1"/>
          <w:shd w:val="clear" w:color="auto" w:fill="FFFFFF"/>
        </w:rPr>
      </w:pPr>
    </w:p>
    <w:p w14:paraId="7F14C120" w14:textId="0416A926" w:rsidR="00593345" w:rsidRPr="00585568" w:rsidRDefault="00593345" w:rsidP="00FC566C">
      <w:pPr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 xml:space="preserve">დღეისათვის კომპანიას გააჩნია </w:t>
      </w:r>
      <w:r w:rsidR="0058240F" w:rsidRPr="00585568">
        <w:rPr>
          <w:rFonts w:cstheme="minorHAnsi"/>
          <w:color w:val="000000" w:themeColor="text1"/>
          <w:shd w:val="clear" w:color="auto" w:fill="FFFFFF"/>
        </w:rPr>
        <w:t>400</w:t>
      </w:r>
      <w:r w:rsidRPr="00585568">
        <w:rPr>
          <w:rFonts w:cstheme="minorHAnsi"/>
          <w:color w:val="000000" w:themeColor="text1"/>
          <w:shd w:val="clear" w:color="auto" w:fill="FFFFFF"/>
        </w:rPr>
        <w:t xml:space="preserve"> სავაჭრო ობიექტი თბილის</w:t>
      </w:r>
      <w:r w:rsidR="005842E0" w:rsidRPr="00585568">
        <w:rPr>
          <w:rFonts w:cstheme="minorHAnsi"/>
          <w:color w:val="000000" w:themeColor="text1"/>
          <w:shd w:val="clear" w:color="auto" w:fill="FFFFFF"/>
        </w:rPr>
        <w:t>სა</w:t>
      </w:r>
      <w:r w:rsidRPr="00585568">
        <w:rPr>
          <w:rFonts w:cstheme="minorHAnsi"/>
          <w:color w:val="000000" w:themeColor="text1"/>
          <w:shd w:val="clear" w:color="auto" w:fill="FFFFFF"/>
        </w:rPr>
        <w:t xml:space="preserve"> და რეგიონებში, რომელთა რიცხვიც იზრდება</w:t>
      </w:r>
      <w:r w:rsidR="005842E0" w:rsidRPr="00585568">
        <w:rPr>
          <w:rFonts w:cstheme="minorHAnsi"/>
          <w:color w:val="000000" w:themeColor="text1"/>
          <w:shd w:val="clear" w:color="auto" w:fill="FFFFFF"/>
        </w:rPr>
        <w:t>.</w:t>
      </w:r>
    </w:p>
    <w:p w14:paraId="7036EFC1" w14:textId="77777777" w:rsidR="00FC566C" w:rsidRPr="00585568" w:rsidRDefault="00FC566C" w:rsidP="00FC566C">
      <w:pPr>
        <w:rPr>
          <w:rFonts w:cstheme="minorHAnsi"/>
          <w:color w:val="000000" w:themeColor="text1"/>
          <w:shd w:val="clear" w:color="auto" w:fill="FFFFFF"/>
        </w:rPr>
      </w:pPr>
    </w:p>
    <w:p w14:paraId="20EBB9ED" w14:textId="587FFE8B" w:rsidR="009A18C6" w:rsidRPr="00585568" w:rsidRDefault="00AF5364" w:rsidP="00AF5364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bCs/>
          <w:color w:val="000000" w:themeColor="text1"/>
          <w:lang w:eastAsia="ka-GE"/>
        </w:rPr>
      </w:pPr>
      <w:r w:rsidRPr="00585568">
        <w:rPr>
          <w:rFonts w:cstheme="minorHAnsi"/>
          <w:b/>
          <w:bCs/>
          <w:color w:val="000000" w:themeColor="text1"/>
          <w:lang w:eastAsia="ka-GE"/>
        </w:rPr>
        <w:t>ტენდერის პირობები/მოთხოვნები:</w:t>
      </w:r>
    </w:p>
    <w:p w14:paraId="1056BD14" w14:textId="76A19347" w:rsidR="009A18C6" w:rsidRPr="00585568" w:rsidRDefault="009A18C6" w:rsidP="009A18C6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ოპერატიული თანამშრომლების რაოდენობა;</w:t>
      </w:r>
    </w:p>
    <w:p w14:paraId="0E2B43BC" w14:textId="77777777" w:rsidR="009A18C6" w:rsidRPr="00585568" w:rsidRDefault="009A18C6" w:rsidP="009A18C6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 xml:space="preserve">მომსახურების არეალი საქართველოში </w:t>
      </w:r>
      <w:r w:rsidRPr="00585568">
        <w:rPr>
          <w:rFonts w:eastAsia="Times New Roman" w:cstheme="minorHAnsi"/>
          <w:color w:val="000000" w:themeColor="text1"/>
          <w:lang w:eastAsia="ka-GE"/>
        </w:rPr>
        <w:t>(ლოკაციები და მისამართები)</w:t>
      </w:r>
      <w:r w:rsidRPr="00585568">
        <w:rPr>
          <w:rFonts w:cstheme="minorHAnsi"/>
          <w:color w:val="000000" w:themeColor="text1"/>
          <w:shd w:val="clear" w:color="auto" w:fill="FFFFFF"/>
        </w:rPr>
        <w:t>;</w:t>
      </w:r>
    </w:p>
    <w:p w14:paraId="07BCEAC0" w14:textId="1749AC5C" w:rsidR="009A18C6" w:rsidRPr="00585568" w:rsidRDefault="009A18C6" w:rsidP="000F25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ინფორმაცია ოპერატიული დანიშნულების ავტომანქანების შესახებ (რაოდენობა, მარკა);</w:t>
      </w:r>
    </w:p>
    <w:p w14:paraId="00660EB5" w14:textId="5DA17B6A" w:rsidR="008C6BA5" w:rsidRPr="00585568" w:rsidRDefault="008C6BA5" w:rsidP="008C6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პრეტენდენტის  ოპერატიული მანქანები აღჭურვილი უნდა იყოს  ჯი-პი-ეს მოწყობილობებით;</w:t>
      </w:r>
    </w:p>
    <w:p w14:paraId="7CDD1CDF" w14:textId="2094CE59" w:rsidR="001C155C" w:rsidRPr="00585568" w:rsidRDefault="00AF5364" w:rsidP="000F25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585568">
        <w:rPr>
          <w:rFonts w:eastAsia="Times New Roman" w:cstheme="minorHAnsi"/>
          <w:color w:val="000000" w:themeColor="text1"/>
          <w:lang w:eastAsia="ka-GE"/>
        </w:rPr>
        <w:t>;</w:t>
      </w:r>
    </w:p>
    <w:p w14:paraId="586D222A" w14:textId="77777777" w:rsidR="00464EAD" w:rsidRPr="00585568" w:rsidRDefault="001C155C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ობიექტის დაცვა 24 საათიანი განრიგით ცენტრალიზებული დაცვის პულტის მეშვეობით;</w:t>
      </w:r>
    </w:p>
    <w:p w14:paraId="3473A241" w14:textId="77777777" w:rsidR="00464EAD" w:rsidRPr="00585568" w:rsidRDefault="00464EAD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საჭიროების შემთხვევაში ცოცხალი ძალის გამოყოფა;</w:t>
      </w:r>
    </w:p>
    <w:p w14:paraId="7B95A660" w14:textId="5678E4DD" w:rsidR="00464EAD" w:rsidRPr="00585568" w:rsidRDefault="00464EAD" w:rsidP="00464E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დაგვიანების შემთხვევაში, პასუხისმგებლობის აღება ქურდობა, ძარცვა, ყაჩაღობის</w:t>
      </w:r>
      <w:r w:rsidR="00747407" w:rsidRPr="00585568">
        <w:rPr>
          <w:rFonts w:eastAsia="Times New Roman" w:cstheme="minorHAnsi"/>
          <w:color w:val="000000" w:themeColor="text1"/>
          <w:lang w:val="en-US" w:eastAsia="ka-GE"/>
        </w:rPr>
        <w:t xml:space="preserve"> </w:t>
      </w:r>
      <w:r w:rsidRPr="00585568">
        <w:rPr>
          <w:rFonts w:eastAsia="Times New Roman" w:cstheme="minorHAnsi"/>
          <w:color w:val="000000" w:themeColor="text1"/>
          <w:lang w:eastAsia="ka-GE"/>
        </w:rPr>
        <w:t xml:space="preserve"> გზით ზიანის დადგომის შემთხვევაში;</w:t>
      </w:r>
    </w:p>
    <w:p w14:paraId="272C7976" w14:textId="784224B2" w:rsidR="00464EAD" w:rsidRPr="00585568" w:rsidRDefault="00464EAD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ინფორმაციის მოწოდება, ობიექტების მიმდინარე სტატუსის შესახება (გახსნა / დაკეტვა);</w:t>
      </w:r>
    </w:p>
    <w:p w14:paraId="1C86BE52" w14:textId="3A6A0CEF" w:rsidR="008C6BA5" w:rsidRPr="00585568" w:rsidRDefault="008C6BA5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კომპანიას უნდა გააჩნდეს ცხელი ხაზი, რომელიც მოგვემსახურება 24/7 დროის განმავლობაში;</w:t>
      </w:r>
    </w:p>
    <w:p w14:paraId="3245EE6A" w14:textId="57698997" w:rsidR="009A18C6" w:rsidRPr="00585568" w:rsidRDefault="00B33404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 xml:space="preserve">ყოველ </w:t>
      </w:r>
      <w:r w:rsidR="003469A6" w:rsidRPr="00585568">
        <w:rPr>
          <w:rFonts w:eastAsia="Times New Roman" w:cstheme="minorHAnsi"/>
          <w:color w:val="000000" w:themeColor="text1"/>
          <w:lang w:eastAsia="ka-GE"/>
        </w:rPr>
        <w:t>15</w:t>
      </w:r>
      <w:r w:rsidRPr="00585568">
        <w:rPr>
          <w:rFonts w:eastAsia="Times New Roman" w:cstheme="minorHAnsi"/>
          <w:color w:val="000000" w:themeColor="text1"/>
          <w:lang w:eastAsia="ka-GE"/>
        </w:rPr>
        <w:t xml:space="preserve"> მაღაზიაზე 1 უფასო </w:t>
      </w:r>
      <w:r w:rsidR="009A18C6" w:rsidRPr="00585568">
        <w:rPr>
          <w:rFonts w:eastAsia="Times New Roman" w:cstheme="minorHAnsi"/>
          <w:color w:val="000000" w:themeColor="text1"/>
          <w:lang w:eastAsia="ka-GE"/>
        </w:rPr>
        <w:t>ცრუ განგაშ</w:t>
      </w:r>
      <w:r w:rsidRPr="00585568">
        <w:rPr>
          <w:rFonts w:eastAsia="Times New Roman" w:cstheme="minorHAnsi"/>
          <w:color w:val="000000" w:themeColor="text1"/>
          <w:lang w:eastAsia="ka-GE"/>
        </w:rPr>
        <w:t>ი</w:t>
      </w:r>
      <w:r w:rsidR="003469A6" w:rsidRPr="00585568">
        <w:rPr>
          <w:rFonts w:eastAsia="Times New Roman" w:cstheme="minorHAnsi"/>
          <w:color w:val="000000" w:themeColor="text1"/>
          <w:lang w:eastAsia="ka-GE"/>
        </w:rPr>
        <w:t xml:space="preserve"> დღეში</w:t>
      </w:r>
      <w:r w:rsidRPr="00585568">
        <w:rPr>
          <w:rFonts w:eastAsia="Times New Roman" w:cstheme="minorHAnsi"/>
          <w:color w:val="000000" w:themeColor="text1"/>
          <w:lang w:eastAsia="ka-GE"/>
        </w:rPr>
        <w:t xml:space="preserve"> (მაგ: 400 ობიექტის შემთხვევაში - </w:t>
      </w:r>
      <w:r w:rsidR="003469A6" w:rsidRPr="00585568">
        <w:rPr>
          <w:rFonts w:eastAsia="Times New Roman" w:cstheme="minorHAnsi"/>
          <w:color w:val="000000" w:themeColor="text1"/>
          <w:lang w:eastAsia="ka-GE"/>
        </w:rPr>
        <w:t>27</w:t>
      </w:r>
      <w:r w:rsidRPr="00585568">
        <w:rPr>
          <w:rFonts w:eastAsia="Times New Roman" w:cstheme="minorHAnsi"/>
          <w:color w:val="000000" w:themeColor="text1"/>
          <w:lang w:eastAsia="ka-GE"/>
        </w:rPr>
        <w:t xml:space="preserve"> ცრუ განგაში დღეში);</w:t>
      </w:r>
    </w:p>
    <w:p w14:paraId="3ABF493D" w14:textId="0FA081BE" w:rsidR="00E2202B" w:rsidRPr="000304B7" w:rsidRDefault="001C155C" w:rsidP="00E22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პრე</w:t>
      </w:r>
      <w:r w:rsidR="00F53FF6" w:rsidRPr="00585568">
        <w:rPr>
          <w:rFonts w:eastAsia="Times New Roman" w:cstheme="minorHAnsi"/>
          <w:color w:val="000000" w:themeColor="text1"/>
          <w:lang w:eastAsia="ka-GE"/>
        </w:rPr>
        <w:t>ტ</w:t>
      </w:r>
      <w:r w:rsidRPr="00585568">
        <w:rPr>
          <w:rFonts w:eastAsia="Times New Roman" w:cstheme="minorHAnsi"/>
          <w:color w:val="000000" w:themeColor="text1"/>
          <w:lang w:eastAsia="ka-GE"/>
        </w:rPr>
        <w:t>ენდენტის მიერ წარმოდგენილი უნდა იქნას შინაგან საქმეთა სამინისტროს მიერ გაცემული კერძო დაცვითი საქმიანობის შესახებ ლიცენზია;</w:t>
      </w:r>
    </w:p>
    <w:p w14:paraId="3BC4EB88" w14:textId="6F127E92" w:rsidR="00E2202B" w:rsidRPr="00585568" w:rsidRDefault="00E2202B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ობიექტის საკონტროლო პანელი თავსებადი უნდა იყოს ძირითად პროტოკოლებთან:</w:t>
      </w:r>
    </w:p>
    <w:p w14:paraId="338EA572" w14:textId="59F13DE7" w:rsidR="00E2202B" w:rsidRPr="00585568" w:rsidRDefault="00E2202B" w:rsidP="00E220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LINKS1000 cellular communication</w:t>
      </w:r>
    </w:p>
    <w:p w14:paraId="40DCD309" w14:textId="16E0BD4F" w:rsidR="00E2202B" w:rsidRPr="00585568" w:rsidRDefault="00E2202B" w:rsidP="00E220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color w:val="000000" w:themeColor="text1"/>
        </w:rPr>
        <w:t>LINKS2X50 long range radio transmitter</w:t>
      </w:r>
    </w:p>
    <w:p w14:paraId="78D297AD" w14:textId="2B8A0B31" w:rsidR="00E2202B" w:rsidRPr="00585568" w:rsidRDefault="00E2202B" w:rsidP="00E220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SIA და Contact ID</w:t>
      </w:r>
    </w:p>
    <w:p w14:paraId="53254EFA" w14:textId="21946A3C" w:rsidR="001C155C" w:rsidRPr="00585568" w:rsidRDefault="001C155C" w:rsidP="004877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საჯარო რეესტრიდან განახლებული სამეწარმეო ამონაწერი;</w:t>
      </w:r>
    </w:p>
    <w:p w14:paraId="5A88A647" w14:textId="77777777" w:rsidR="001C155C" w:rsidRPr="00585568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5550399E" w14:textId="475FE3C2" w:rsidR="001C155C" w:rsidRPr="00585568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ა.შ.);</w:t>
      </w:r>
    </w:p>
    <w:p w14:paraId="7862E23F" w14:textId="1B9E1843" w:rsidR="001C155C" w:rsidRDefault="001C155C" w:rsidP="00593345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</w:p>
    <w:p w14:paraId="1B158BB2" w14:textId="77777777" w:rsidR="000304B7" w:rsidRPr="00585568" w:rsidRDefault="000304B7" w:rsidP="00593345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</w:p>
    <w:p w14:paraId="5DC2475F" w14:textId="77777777" w:rsidR="000304B7" w:rsidRPr="00585568" w:rsidRDefault="000304B7" w:rsidP="000304B7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585568">
        <w:rPr>
          <w:rFonts w:cstheme="minorHAnsi"/>
          <w:b/>
          <w:bCs/>
          <w:color w:val="000000" w:themeColor="text1"/>
          <w:shd w:val="clear" w:color="auto" w:fill="FFFFFF"/>
        </w:rPr>
        <w:t>კომერციული პირობები:</w:t>
      </w:r>
    </w:p>
    <w:p w14:paraId="01390120" w14:textId="77777777" w:rsidR="000304B7" w:rsidRPr="00585568" w:rsidRDefault="000304B7" w:rsidP="000304B7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ყოველთვიური გადასახადი თითოეული ობიექტის დაცვაზე;</w:t>
      </w:r>
    </w:p>
    <w:p w14:paraId="02ECD489" w14:textId="77777777" w:rsidR="000304B7" w:rsidRPr="00585568" w:rsidRDefault="000304B7" w:rsidP="000304B7">
      <w:pPr>
        <w:pStyle w:val="ListParagraph"/>
        <w:ind w:left="270"/>
        <w:rPr>
          <w:rFonts w:cstheme="minorHAnsi"/>
          <w:b/>
          <w:bCs/>
          <w:color w:val="000000" w:themeColor="text1"/>
          <w:shd w:val="clear" w:color="auto" w:fill="FFFFFF"/>
        </w:rPr>
      </w:pPr>
      <w:r w:rsidRPr="00585568">
        <w:rPr>
          <w:rFonts w:cstheme="minorHAnsi"/>
          <w:b/>
          <w:bCs/>
          <w:color w:val="000000" w:themeColor="text1"/>
          <w:shd w:val="clear" w:color="auto" w:fill="FFFFFF"/>
        </w:rPr>
        <w:t>რეაგირების დროის მიხედვით, შემოთავაზება უნდა მოიცავდეს ორ ვარიანტს:</w:t>
      </w:r>
    </w:p>
    <w:p w14:paraId="52A2502E" w14:textId="77777777" w:rsidR="000304B7" w:rsidRPr="00585568" w:rsidRDefault="000304B7" w:rsidP="000304B7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განფასება 5 წუთიანი რეაგირების დროის შემთხვევაში;</w:t>
      </w:r>
    </w:p>
    <w:p w14:paraId="37EAD3D5" w14:textId="77777777" w:rsidR="000304B7" w:rsidRPr="00585568" w:rsidRDefault="000304B7" w:rsidP="000304B7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lastRenderedPageBreak/>
        <w:t>განფასება 7 წუთიანი რეაგირების დროის შემთხვევაში;</w:t>
      </w:r>
    </w:p>
    <w:p w14:paraId="46CD58D0" w14:textId="77777777" w:rsidR="000304B7" w:rsidRPr="00585568" w:rsidRDefault="000304B7" w:rsidP="000304B7">
      <w:pPr>
        <w:shd w:val="clear" w:color="auto" w:fill="FFFFFF"/>
        <w:spacing w:after="0" w:line="240" w:lineRule="auto"/>
        <w:ind w:left="240"/>
        <w:rPr>
          <w:rFonts w:eastAsia="Times New Roman" w:cstheme="minorHAnsi"/>
          <w:b/>
          <w:bCs/>
          <w:color w:val="000000" w:themeColor="text1"/>
          <w:lang w:eastAsia="ka-GE"/>
        </w:rPr>
      </w:pPr>
      <w:r w:rsidRPr="00585568">
        <w:rPr>
          <w:rFonts w:eastAsia="Times New Roman" w:cstheme="minorHAnsi"/>
          <w:b/>
          <w:bCs/>
          <w:color w:val="000000" w:themeColor="text1"/>
          <w:lang w:eastAsia="ka-GE"/>
        </w:rPr>
        <w:t>ზარალის ანაზღაურების მიხედვით, შემოთავაზება უნდა მოიცავდეს ორ ვარიანტს:</w:t>
      </w:r>
    </w:p>
    <w:p w14:paraId="4ED4F383" w14:textId="77777777" w:rsidR="000304B7" w:rsidRPr="00585568" w:rsidRDefault="000304B7" w:rsidP="000304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ზარალის ანაზღაურება კამერის ჩანაწერებსა და საბუღალტრო მონაცემებზე დაყრდნობით;</w:t>
      </w:r>
    </w:p>
    <w:p w14:paraId="5A8EBB29" w14:textId="77777777" w:rsidR="000304B7" w:rsidRPr="00585568" w:rsidRDefault="000304B7" w:rsidP="000304B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ზარალის ანაზღაურება წინასწარ განსაზღვრული, ფიქსირებული თანხის ოდენობით;</w:t>
      </w:r>
    </w:p>
    <w:p w14:paraId="30AEF42E" w14:textId="77777777" w:rsidR="000304B7" w:rsidRPr="00585568" w:rsidRDefault="000304B7" w:rsidP="000304B7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42DA4BD9" w14:textId="77777777" w:rsidR="000304B7" w:rsidRPr="00585568" w:rsidRDefault="000304B7" w:rsidP="000304B7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დაცვითი ტექნიკური აღჭურვილობის სია</w:t>
      </w:r>
      <w:r>
        <w:rPr>
          <w:rFonts w:cstheme="minorHAnsi"/>
          <w:color w:val="000000" w:themeColor="text1"/>
          <w:shd w:val="clear" w:color="auto" w:fill="FFFFFF"/>
        </w:rPr>
        <w:t xml:space="preserve"> (უნდა შეიცავდეს კვამლის დეტექტორსაც)</w:t>
      </w:r>
      <w:r w:rsidRPr="00585568">
        <w:rPr>
          <w:rFonts w:cstheme="minorHAnsi"/>
          <w:color w:val="000000" w:themeColor="text1"/>
          <w:shd w:val="clear" w:color="auto" w:fill="FFFFFF"/>
        </w:rPr>
        <w:t xml:space="preserve"> და განფასება;</w:t>
      </w:r>
    </w:p>
    <w:p w14:paraId="4B9C9414" w14:textId="77777777" w:rsidR="000304B7" w:rsidRPr="00585568" w:rsidRDefault="000304B7" w:rsidP="000304B7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დაცვითი ტექნიკური აღჭურვილობის მონტაჟის ღირებულება;</w:t>
      </w:r>
    </w:p>
    <w:p w14:paraId="5E9DEF0C" w14:textId="478DACBB" w:rsidR="00AF5364" w:rsidRPr="00585568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</w:p>
    <w:p w14:paraId="6BE88DE0" w14:textId="77777777" w:rsidR="00AF5364" w:rsidRPr="00585568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ტენდერის ჩაბარების პირობები:</w:t>
      </w:r>
    </w:p>
    <w:p w14:paraId="5397C781" w14:textId="661F4687" w:rsidR="00AF5364" w:rsidRPr="00585568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წინადადების</w:t>
      </w:r>
      <w:proofErr w:type="spellEnd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წარდგენის</w:t>
      </w:r>
      <w:proofErr w:type="spellEnd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ბოლო</w:t>
      </w:r>
      <w:proofErr w:type="spellEnd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ვადა</w:t>
      </w:r>
      <w:proofErr w:type="spellEnd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: </w:t>
      </w:r>
      <w:bookmarkStart w:id="0" w:name="_Hlk49338170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202</w:t>
      </w:r>
      <w:r w:rsidR="00F53FF6"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ka-GE"/>
        </w:rPr>
        <w:t>3</w:t>
      </w:r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წლის</w:t>
      </w:r>
      <w:proofErr w:type="spellEnd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E6CD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ka-GE"/>
        </w:rPr>
        <w:t>31</w:t>
      </w:r>
      <w:r w:rsidR="009273C8"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ka-GE"/>
        </w:rPr>
        <w:t xml:space="preserve"> </w:t>
      </w:r>
      <w:r w:rsidR="00FC566C"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ka-GE"/>
        </w:rPr>
        <w:t>იანვარი,</w:t>
      </w:r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18:00 </w:t>
      </w:r>
      <w:proofErr w:type="spellStart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საათი</w:t>
      </w:r>
      <w:proofErr w:type="spellEnd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585568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/>
        </w:rPr>
      </w:pPr>
      <w:proofErr w:type="spellStart"/>
      <w:r w:rsidRPr="00585568">
        <w:rPr>
          <w:rFonts w:eastAsia="Times New Roman" w:cstheme="minorHAnsi"/>
          <w:color w:val="000000" w:themeColor="text1"/>
          <w:lang w:val="en-US"/>
        </w:rPr>
        <w:t>დაინტერესებულ</w:t>
      </w:r>
      <w:proofErr w:type="spellEnd"/>
      <w:r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585568">
        <w:rPr>
          <w:rFonts w:eastAsia="Times New Roman" w:cstheme="minorHAnsi"/>
          <w:color w:val="000000" w:themeColor="text1"/>
          <w:lang w:val="en-US"/>
        </w:rPr>
        <w:t>კომპანიებს</w:t>
      </w:r>
      <w:proofErr w:type="spellEnd"/>
      <w:r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585568">
        <w:rPr>
          <w:rFonts w:eastAsia="Times New Roman" w:cstheme="minorHAnsi"/>
          <w:color w:val="000000" w:themeColor="text1"/>
          <w:lang w:val="en-US"/>
        </w:rPr>
        <w:t>შეუძლიათ</w:t>
      </w:r>
      <w:proofErr w:type="spellEnd"/>
      <w:r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585568">
        <w:rPr>
          <w:rFonts w:eastAsia="Times New Roman" w:cstheme="minorHAnsi"/>
          <w:color w:val="000000" w:themeColor="text1"/>
          <w:lang w:val="en-US"/>
        </w:rPr>
        <w:t>ელექტრონულად</w:t>
      </w:r>
      <w:proofErr w:type="spellEnd"/>
      <w:r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585568">
        <w:rPr>
          <w:rFonts w:eastAsia="Times New Roman" w:cstheme="minorHAnsi"/>
          <w:color w:val="000000" w:themeColor="text1"/>
          <w:lang w:val="en-US"/>
        </w:rPr>
        <w:t>გამოაგზავნო</w:t>
      </w:r>
      <w:proofErr w:type="spellEnd"/>
      <w:r w:rsidRPr="00585568">
        <w:rPr>
          <w:rFonts w:eastAsia="Times New Roman" w:cstheme="minorHAnsi"/>
          <w:color w:val="000000" w:themeColor="text1"/>
        </w:rPr>
        <w:t>ნ</w:t>
      </w:r>
      <w:r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Pr="00585568">
        <w:rPr>
          <w:rFonts w:eastAsia="Times New Roman" w:cstheme="minorHAnsi"/>
          <w:color w:val="000000" w:themeColor="text1"/>
          <w:lang w:val="en-US"/>
        </w:rPr>
        <w:t>შემოთავაზება</w:t>
      </w:r>
      <w:proofErr w:type="spellEnd"/>
      <w:r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Pr="00585568">
        <w:rPr>
          <w:rFonts w:eastAsia="Times New Roman" w:cstheme="minorHAnsi"/>
          <w:color w:val="000000" w:themeColor="text1"/>
          <w:lang w:val="en-US"/>
        </w:rPr>
        <w:t>ელ.ფოსტაზე</w:t>
      </w:r>
      <w:proofErr w:type="spellEnd"/>
      <w:proofErr w:type="gramEnd"/>
      <w:r w:rsidRPr="00585568">
        <w:rPr>
          <w:rFonts w:eastAsia="Times New Roman" w:cstheme="minorHAnsi"/>
          <w:color w:val="000000" w:themeColor="text1"/>
          <w:lang w:val="en-US"/>
        </w:rPr>
        <w:t>: </w:t>
      </w:r>
      <w:hyperlink r:id="rId5" w:history="1">
        <w:r w:rsidRPr="00585568">
          <w:rPr>
            <w:rFonts w:eastAsia="Times New Roman" w:cstheme="minorHAnsi"/>
            <w:b/>
            <w:bCs/>
            <w:color w:val="000000" w:themeColor="text1"/>
            <w:u w:val="single"/>
            <w:lang w:val="en-US"/>
          </w:rPr>
          <w:t>tenders@orinabiji.ge</w:t>
        </w:r>
      </w:hyperlink>
      <w:r w:rsidR="00455503" w:rsidRPr="00585568">
        <w:rPr>
          <w:rFonts w:eastAsia="Times New Roman" w:cstheme="minorHAnsi"/>
          <w:color w:val="000000" w:themeColor="text1"/>
        </w:rPr>
        <w:t xml:space="preserve">  </w:t>
      </w:r>
      <w:proofErr w:type="spellStart"/>
      <w:r w:rsidR="00455503" w:rsidRPr="00585568">
        <w:rPr>
          <w:rFonts w:eastAsia="Times New Roman" w:cstheme="minorHAnsi"/>
          <w:color w:val="000000" w:themeColor="text1"/>
          <w:lang w:val="en-US"/>
        </w:rPr>
        <w:t>ან</w:t>
      </w:r>
      <w:proofErr w:type="spellEnd"/>
      <w:r w:rsidR="00455503"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="00455503" w:rsidRPr="00585568">
        <w:rPr>
          <w:rFonts w:eastAsia="Times New Roman" w:cstheme="minorHAnsi"/>
          <w:color w:val="000000" w:themeColor="text1"/>
          <w:lang w:val="en-US"/>
        </w:rPr>
        <w:t>გამოაგზავნონ</w:t>
      </w:r>
      <w:proofErr w:type="spellEnd"/>
      <w:r w:rsidR="00455503"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="00455503" w:rsidRPr="00585568">
        <w:rPr>
          <w:rFonts w:eastAsia="Times New Roman" w:cstheme="minorHAnsi"/>
          <w:color w:val="000000" w:themeColor="text1"/>
          <w:lang w:val="en-US"/>
        </w:rPr>
        <w:t>დალუქული</w:t>
      </w:r>
      <w:proofErr w:type="spellEnd"/>
      <w:r w:rsidR="00455503"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="00455503" w:rsidRPr="00585568">
        <w:rPr>
          <w:rFonts w:eastAsia="Times New Roman" w:cstheme="minorHAnsi"/>
          <w:color w:val="000000" w:themeColor="text1"/>
          <w:lang w:val="en-US"/>
        </w:rPr>
        <w:t>კონვერტით</w:t>
      </w:r>
      <w:proofErr w:type="spellEnd"/>
      <w:r w:rsidR="00455503" w:rsidRPr="00585568">
        <w:rPr>
          <w:rFonts w:eastAsia="Times New Roman" w:cstheme="minorHAnsi"/>
          <w:color w:val="000000" w:themeColor="text1"/>
          <w:lang w:val="en-US"/>
        </w:rPr>
        <w:t xml:space="preserve"> </w:t>
      </w:r>
      <w:proofErr w:type="spellStart"/>
      <w:r w:rsidR="00455503" w:rsidRPr="00585568">
        <w:rPr>
          <w:rFonts w:eastAsia="Times New Roman" w:cstheme="minorHAnsi"/>
          <w:color w:val="000000" w:themeColor="text1"/>
          <w:lang w:val="en-US"/>
        </w:rPr>
        <w:t>მისამართზე</w:t>
      </w:r>
      <w:proofErr w:type="spellEnd"/>
      <w:r w:rsidR="00455503" w:rsidRPr="00585568">
        <w:rPr>
          <w:rFonts w:eastAsia="Times New Roman" w:cstheme="minorHAnsi"/>
          <w:color w:val="000000" w:themeColor="text1"/>
          <w:lang w:val="en-US"/>
        </w:rPr>
        <w:t xml:space="preserve">: </w:t>
      </w:r>
      <w:proofErr w:type="spellStart"/>
      <w:r w:rsidR="00455503" w:rsidRPr="00585568">
        <w:rPr>
          <w:rFonts w:eastAsia="Times New Roman" w:cstheme="minorHAnsi"/>
          <w:color w:val="000000" w:themeColor="text1"/>
          <w:lang w:val="en-US"/>
        </w:rPr>
        <w:t>ისანი</w:t>
      </w:r>
      <w:proofErr w:type="spellEnd"/>
      <w:r w:rsidR="00455503" w:rsidRPr="00585568">
        <w:rPr>
          <w:rFonts w:eastAsia="Times New Roman" w:cstheme="minorHAnsi"/>
          <w:color w:val="000000" w:themeColor="text1"/>
          <w:lang w:val="en-US"/>
        </w:rPr>
        <w:t xml:space="preserve">, </w:t>
      </w:r>
      <w:proofErr w:type="spellStart"/>
      <w:r w:rsidR="00455503" w:rsidRPr="00585568">
        <w:rPr>
          <w:rFonts w:eastAsia="Times New Roman" w:cstheme="minorHAnsi"/>
          <w:color w:val="000000" w:themeColor="text1"/>
          <w:lang w:val="en-US"/>
        </w:rPr>
        <w:t>ნავთლუღის</w:t>
      </w:r>
      <w:proofErr w:type="spellEnd"/>
      <w:r w:rsidR="00455503" w:rsidRPr="00585568">
        <w:rPr>
          <w:rFonts w:eastAsia="Times New Roman" w:cstheme="minorHAnsi"/>
          <w:color w:val="000000" w:themeColor="text1"/>
          <w:lang w:val="en-US"/>
        </w:rPr>
        <w:t xml:space="preserve"> ქ. 39/41</w:t>
      </w:r>
    </w:p>
    <w:p w14:paraId="4BB7CBF6" w14:textId="52EBBAEF" w:rsidR="00AF5364" w:rsidRPr="00585568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/>
        </w:rPr>
      </w:pPr>
    </w:p>
    <w:p w14:paraId="386F4B3D" w14:textId="77777777" w:rsidR="005842E0" w:rsidRPr="00585568" w:rsidRDefault="005842E0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/>
        </w:rPr>
      </w:pPr>
    </w:p>
    <w:p w14:paraId="65186B44" w14:textId="77777777" w:rsidR="00AF5364" w:rsidRPr="00585568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თქვენი კომპანიის დასახელება;</w:t>
      </w:r>
    </w:p>
    <w:p w14:paraId="1BB11974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ტენდერის დასახელება;</w:t>
      </w:r>
    </w:p>
    <w:p w14:paraId="12442EF8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Pr="00585568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585568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585568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</w:p>
    <w:p w14:paraId="139AA897" w14:textId="67A71ED1" w:rsidR="00AF5364" w:rsidRPr="00585568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ტენდერის</w:t>
      </w:r>
      <w:proofErr w:type="spellEnd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საკითხებთან</w:t>
      </w:r>
      <w:proofErr w:type="spellEnd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დაკავშირებით</w:t>
      </w:r>
      <w:proofErr w:type="spellEnd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გთხოვთ</w:t>
      </w:r>
      <w:proofErr w:type="spellEnd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მიმართოთ</w:t>
      </w:r>
      <w:proofErr w:type="spellEnd"/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5855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proofErr w:type="spellStart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ანი</w:t>
      </w:r>
      <w:proofErr w:type="spellEnd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შენგელია</w:t>
      </w:r>
      <w:proofErr w:type="spellEnd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საკონტაქტო</w:t>
      </w:r>
      <w:proofErr w:type="spellEnd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ნომერი</w:t>
      </w:r>
      <w:proofErr w:type="spellEnd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: 571 00 03 06</w:t>
      </w: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ელ.ფოსტა</w:t>
      </w:r>
      <w:proofErr w:type="spellEnd"/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: </w:t>
      </w:r>
      <w:r w:rsidR="00455503"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585568" w:rsidRDefault="00EC326C">
      <w:pPr>
        <w:rPr>
          <w:rFonts w:cstheme="minorHAnsi"/>
          <w:color w:val="000000" w:themeColor="text1"/>
        </w:rPr>
      </w:pPr>
    </w:p>
    <w:sectPr w:rsidR="00EC326C" w:rsidRPr="005855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291E"/>
    <w:multiLevelType w:val="hybridMultilevel"/>
    <w:tmpl w:val="654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50B9F"/>
    <w:multiLevelType w:val="hybridMultilevel"/>
    <w:tmpl w:val="C2BC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7276"/>
    <w:multiLevelType w:val="hybridMultilevel"/>
    <w:tmpl w:val="6E7A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80B"/>
    <w:multiLevelType w:val="hybridMultilevel"/>
    <w:tmpl w:val="23ACF902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F10DB"/>
    <w:multiLevelType w:val="hybridMultilevel"/>
    <w:tmpl w:val="8B047EF2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304B7"/>
    <w:rsid w:val="00086884"/>
    <w:rsid w:val="000E2824"/>
    <w:rsid w:val="00134202"/>
    <w:rsid w:val="001938DA"/>
    <w:rsid w:val="001B2FCB"/>
    <w:rsid w:val="001C02ED"/>
    <w:rsid w:val="001C155C"/>
    <w:rsid w:val="00211D86"/>
    <w:rsid w:val="00241B47"/>
    <w:rsid w:val="002B2C9A"/>
    <w:rsid w:val="0031120E"/>
    <w:rsid w:val="00313CDB"/>
    <w:rsid w:val="0033165A"/>
    <w:rsid w:val="003469A6"/>
    <w:rsid w:val="003607B2"/>
    <w:rsid w:val="003B6063"/>
    <w:rsid w:val="0044753B"/>
    <w:rsid w:val="00455503"/>
    <w:rsid w:val="00455F13"/>
    <w:rsid w:val="00464EAD"/>
    <w:rsid w:val="00481BEC"/>
    <w:rsid w:val="00500F8C"/>
    <w:rsid w:val="00557462"/>
    <w:rsid w:val="0058240F"/>
    <w:rsid w:val="005842E0"/>
    <w:rsid w:val="00585568"/>
    <w:rsid w:val="00593345"/>
    <w:rsid w:val="005C2BAB"/>
    <w:rsid w:val="00667286"/>
    <w:rsid w:val="006F3AA8"/>
    <w:rsid w:val="00724BE5"/>
    <w:rsid w:val="00747407"/>
    <w:rsid w:val="00751D27"/>
    <w:rsid w:val="00820541"/>
    <w:rsid w:val="00847D3C"/>
    <w:rsid w:val="008C6BA5"/>
    <w:rsid w:val="008D031A"/>
    <w:rsid w:val="009273C8"/>
    <w:rsid w:val="009A18C6"/>
    <w:rsid w:val="009D3B16"/>
    <w:rsid w:val="009E6CD8"/>
    <w:rsid w:val="009E7B71"/>
    <w:rsid w:val="00A20E7E"/>
    <w:rsid w:val="00A64B97"/>
    <w:rsid w:val="00AA1865"/>
    <w:rsid w:val="00AF5364"/>
    <w:rsid w:val="00B33404"/>
    <w:rsid w:val="00B4663C"/>
    <w:rsid w:val="00C822AC"/>
    <w:rsid w:val="00CD0404"/>
    <w:rsid w:val="00CD362B"/>
    <w:rsid w:val="00D06B5C"/>
    <w:rsid w:val="00D25348"/>
    <w:rsid w:val="00E2202B"/>
    <w:rsid w:val="00EC326C"/>
    <w:rsid w:val="00F53FF6"/>
    <w:rsid w:val="00F542D5"/>
    <w:rsid w:val="00FC56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19</cp:revision>
  <cp:lastPrinted>2023-01-12T10:06:00Z</cp:lastPrinted>
  <dcterms:created xsi:type="dcterms:W3CDTF">2023-01-12T10:12:00Z</dcterms:created>
  <dcterms:modified xsi:type="dcterms:W3CDTF">2023-01-18T12:10:00Z</dcterms:modified>
</cp:coreProperties>
</file>